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85C81" w:rsidRDefault="00C76B2E">
      <w:r>
        <w:rPr>
          <w:noProof/>
          <w:lang w:eastAsia="tr-TR"/>
        </w:rPr>
        <w:pict>
          <v:shapetype id="_x0000_t202" coordsize="21600,21600" o:spt="202" path="m,l,21600r21600,l21600,xe">
            <v:stroke joinstyle="miter"/>
            <v:path gradientshapeok="t" o:connecttype="rect"/>
          </v:shapetype>
          <v:shape id="_x0000_s1032" type="#_x0000_t202" style="position:absolute;margin-left:338.7pt;margin-top:-62.8pt;width:421.7pt;height:567.95pt;z-index:251664384;mso-width-relative:margin;mso-height-relative:margin" fillcolor="#9bbb59 [3206]" strokecolor="#f2f2f2 [3041]" strokeweight="3pt">
            <v:shadow on="t" type="perspective" color="#4e6128 [1606]" opacity=".5" offset="1pt" offset2="-1pt"/>
            <v:textbox style="mso-next-textbox:#_x0000_s1032">
              <w:txbxContent>
                <w:p w:rsidR="00DE72AE" w:rsidRDefault="00DE72AE" w:rsidP="00DE72AE">
                  <w:pPr>
                    <w:rPr>
                      <w:rFonts w:ascii="Verdana" w:hAnsi="Verdana" w:cs="Arial"/>
                      <w:sz w:val="28"/>
                      <w:szCs w:val="28"/>
                    </w:rPr>
                  </w:pPr>
                  <w:r w:rsidRPr="00DE72AE">
                    <w:rPr>
                      <w:rFonts w:ascii="Verdana" w:hAnsi="Verdana" w:cs="Arial"/>
                      <w:noProof/>
                      <w:sz w:val="28"/>
                      <w:szCs w:val="28"/>
                      <w:lang w:eastAsia="tr-TR"/>
                    </w:rPr>
                    <w:drawing>
                      <wp:inline distT="0" distB="0" distL="0" distR="0">
                        <wp:extent cx="5229844" cy="2953933"/>
                        <wp:effectExtent l="19050" t="0" r="8906" b="0"/>
                        <wp:docPr id="22" name="Resim 1" descr="C:\Users\Mustafa\Desktop\Screenshot_2018-05-06-14-55-4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ustafa\Desktop\Screenshot_2018-05-06-14-55-41-1.png"/>
                                <pic:cNvPicPr>
                                  <a:picLocks noChangeAspect="1" noChangeArrowheads="1"/>
                                </pic:cNvPicPr>
                              </pic:nvPicPr>
                              <pic:blipFill>
                                <a:blip r:embed="rId8"/>
                                <a:srcRect/>
                                <a:stretch>
                                  <a:fillRect/>
                                </a:stretch>
                              </pic:blipFill>
                              <pic:spPr bwMode="auto">
                                <a:xfrm>
                                  <a:off x="0" y="0"/>
                                  <a:ext cx="5237278" cy="2958132"/>
                                </a:xfrm>
                                <a:prstGeom prst="rect">
                                  <a:avLst/>
                                </a:prstGeom>
                                <a:noFill/>
                                <a:ln w="9525">
                                  <a:noFill/>
                                  <a:miter lim="800000"/>
                                  <a:headEnd/>
                                  <a:tailEnd/>
                                </a:ln>
                              </pic:spPr>
                            </pic:pic>
                          </a:graphicData>
                        </a:graphic>
                      </wp:inline>
                    </w:drawing>
                  </w:r>
                </w:p>
                <w:p w:rsidR="00DE72AE" w:rsidRPr="00C06553" w:rsidRDefault="00DE72AE" w:rsidP="00DE72AE">
                  <w:pPr>
                    <w:ind w:firstLine="708"/>
                    <w:jc w:val="both"/>
                    <w:rPr>
                      <w:rFonts w:ascii="Verdana" w:hAnsi="Verdana"/>
                      <w:b/>
                      <w:sz w:val="28"/>
                      <w:szCs w:val="28"/>
                    </w:rPr>
                  </w:pPr>
                  <w:r w:rsidRPr="00C06553">
                    <w:rPr>
                      <w:rFonts w:ascii="Verdana" w:hAnsi="Verdana"/>
                      <w:b/>
                      <w:sz w:val="28"/>
                      <w:szCs w:val="28"/>
                    </w:rPr>
                    <w:t xml:space="preserve">Mesleki ortaöğretimden sonra öğrenciler, Adalet Meslek Yüksek okulu ile meslek yüksekokulların adalet programlarına YKS puanı ile yerleşebilmektedir. </w:t>
                  </w:r>
                </w:p>
                <w:p w:rsidR="00222D3B" w:rsidRPr="00C06553" w:rsidRDefault="00222D3B" w:rsidP="00DE72AE">
                  <w:pPr>
                    <w:ind w:firstLine="708"/>
                    <w:jc w:val="both"/>
                    <w:rPr>
                      <w:rFonts w:ascii="Verdana" w:hAnsi="Verdana" w:cs="Arial"/>
                      <w:b/>
                      <w:color w:val="7030A0"/>
                      <w:sz w:val="32"/>
                      <w:szCs w:val="32"/>
                    </w:rPr>
                  </w:pPr>
                  <w:r w:rsidRPr="00C06553">
                    <w:rPr>
                      <w:rFonts w:ascii="Verdana" w:hAnsi="Verdana" w:cs="Arial"/>
                      <w:b/>
                      <w:sz w:val="28"/>
                      <w:szCs w:val="28"/>
                    </w:rPr>
                    <w:t>Meslek yüksekokulunu b</w:t>
                  </w:r>
                  <w:r w:rsidR="00DE72AE" w:rsidRPr="00C06553">
                    <w:rPr>
                      <w:rFonts w:ascii="Verdana" w:hAnsi="Verdana" w:cs="Arial"/>
                      <w:b/>
                      <w:sz w:val="28"/>
                      <w:szCs w:val="28"/>
                    </w:rPr>
                    <w:t>itirenler, dikey geçiş sınavı</w:t>
                  </w:r>
                  <w:r w:rsidR="00AF678A">
                    <w:rPr>
                      <w:rFonts w:ascii="Verdana" w:hAnsi="Verdana" w:cs="Arial"/>
                      <w:b/>
                      <w:sz w:val="28"/>
                      <w:szCs w:val="28"/>
                    </w:rPr>
                    <w:t xml:space="preserve"> </w:t>
                  </w:r>
                  <w:r w:rsidRPr="00C06553">
                    <w:rPr>
                      <w:rFonts w:ascii="Verdana" w:hAnsi="Verdana" w:cs="Arial"/>
                      <w:b/>
                      <w:sz w:val="28"/>
                      <w:szCs w:val="28"/>
                    </w:rPr>
                    <w:t xml:space="preserve">ile </w:t>
                  </w:r>
                  <w:r w:rsidRPr="00C06553">
                    <w:rPr>
                      <w:rFonts w:ascii="Verdana" w:hAnsi="Verdana" w:cs="Arial"/>
                      <w:b/>
                      <w:color w:val="7030A0"/>
                      <w:sz w:val="28"/>
                      <w:szCs w:val="28"/>
                    </w:rPr>
                    <w:t>HUKUK FAKÜLTESİ, SİYASET BİLİMİ, SİYASET BİLİMİ VE KAMU YÖNETİMİ, KAMU YÖNETİMİ, İKTİSAT, İŞLETME</w:t>
                  </w:r>
                  <w:r w:rsidRPr="00C06553">
                    <w:rPr>
                      <w:rFonts w:ascii="Verdana" w:hAnsi="Verdana" w:cs="Arial"/>
                      <w:b/>
                      <w:sz w:val="28"/>
                      <w:szCs w:val="28"/>
                    </w:rPr>
                    <w:t xml:space="preserve"> gibi lisans programlarına devam edebilirler. Ayrıca Kurum içerisinde bulundukları pozisyona uygun yükselme imkanları mevcuttur. </w:t>
                  </w:r>
                  <w:r w:rsidR="00AF678A">
                    <w:rPr>
                      <w:rFonts w:ascii="Verdana" w:hAnsi="Verdana" w:cs="Arial"/>
                      <w:b/>
                      <w:color w:val="7030A0"/>
                      <w:sz w:val="28"/>
                      <w:szCs w:val="28"/>
                    </w:rPr>
                    <w:t>(</w:t>
                  </w:r>
                  <w:r w:rsidRPr="00C06553">
                    <w:rPr>
                      <w:rFonts w:ascii="Verdana" w:hAnsi="Verdana" w:cs="Arial"/>
                      <w:b/>
                      <w:color w:val="7030A0"/>
                      <w:sz w:val="28"/>
                      <w:szCs w:val="28"/>
                    </w:rPr>
                    <w:t>Yazı İşleri Müdürü,İcra Müdürü,İdari İşler Müdürü,Ceza İnfaz Kurumlarında Yönetici olabilme gibi)</w:t>
                  </w:r>
                </w:p>
                <w:p w:rsidR="00222D3B" w:rsidRPr="007062AB" w:rsidRDefault="00222D3B" w:rsidP="00222D3B">
                  <w:pPr>
                    <w:rPr>
                      <w:rFonts w:ascii="Verdana" w:hAnsi="Verdana" w:cs="Arial"/>
                      <w:b/>
                      <w:color w:val="7030A0"/>
                      <w:sz w:val="18"/>
                      <w:szCs w:val="18"/>
                    </w:rPr>
                  </w:pPr>
                </w:p>
                <w:p w:rsidR="002C7C80" w:rsidRPr="00EA58A9" w:rsidRDefault="002C7C80" w:rsidP="002C7C80">
                  <w:pPr>
                    <w:rPr>
                      <w:rFonts w:ascii="Verdana" w:hAnsi="Verdana"/>
                    </w:rPr>
                  </w:pPr>
                </w:p>
              </w:txbxContent>
            </v:textbox>
          </v:shape>
        </w:pict>
      </w:r>
      <w:r>
        <w:rPr>
          <w:noProof/>
        </w:rPr>
        <w:pict>
          <v:shape id="_x0000_s1026" type="#_x0000_t202" style="position:absolute;margin-left:-64.3pt;margin-top:-62.8pt;width:403pt;height:567.95pt;z-index:251660288;mso-width-relative:margin;mso-height-relative:margin" fillcolor="#9bbb59 [3206]" strokecolor="#f2f2f2 [3041]" strokeweight="3pt">
            <v:shadow on="t" type="perspective" color="#4e6128 [1606]" opacity=".5" offset="1pt" offset2="-1pt"/>
            <v:textbox style="mso-next-textbox:#_x0000_s1026">
              <w:txbxContent>
                <w:p w:rsidR="00222D3B" w:rsidRDefault="00222D3B">
                  <w:pPr>
                    <w:rPr>
                      <w:noProof/>
                      <w:lang w:eastAsia="tr-TR"/>
                    </w:rPr>
                  </w:pPr>
                  <w:r w:rsidRPr="00222D3B">
                    <w:rPr>
                      <w:noProof/>
                      <w:color w:val="943634" w:themeColor="accent2" w:themeShade="BF"/>
                      <w:lang w:eastAsia="tr-TR"/>
                    </w:rPr>
                    <w:drawing>
                      <wp:inline distT="0" distB="0" distL="0" distR="0">
                        <wp:extent cx="4595751" cy="1033153"/>
                        <wp:effectExtent l="38100" t="0" r="14349" b="300347"/>
                        <wp:docPr id="13"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lum contrast="30000"/>
                                </a:blip>
                                <a:srcRect/>
                                <a:stretch>
                                  <a:fillRect/>
                                </a:stretch>
                              </pic:blipFill>
                              <pic:spPr bwMode="auto">
                                <a:xfrm>
                                  <a:off x="0" y="0"/>
                                  <a:ext cx="4597485" cy="1033543"/>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2C7C80" w:rsidRDefault="00C76B2E">
                  <w:r w:rsidRPr="00C76B2E">
                    <w:rPr>
                      <w:noProof/>
                      <w:sz w:val="24"/>
                      <w:szCs w:val="24"/>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2" o:spid="_x0000_i1025" type="#_x0000_t75" style="width:331.95pt;height:85.1pt;visibility:visible" o:gfxdata="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">
                        <v:imagedata r:id="rId10" o:title="" cropleft="-6222f"/>
                        <o:lock v:ext="edit" aspectratio="f"/>
                      </v:shape>
                    </w:pict>
                  </w:r>
                </w:p>
                <w:p w:rsidR="00222D3B" w:rsidRDefault="002C7C80" w:rsidP="00DE72AE">
                  <w:pPr>
                    <w:pStyle w:val="Default"/>
                    <w:jc w:val="both"/>
                    <w:rPr>
                      <w:rFonts w:ascii="Verdana" w:hAnsi="Verdana" w:cs="Arial"/>
                      <w:b/>
                      <w:sz w:val="28"/>
                      <w:szCs w:val="28"/>
                    </w:rPr>
                  </w:pPr>
                  <w:r w:rsidRPr="00756B00">
                    <w:rPr>
                      <w:rFonts w:ascii="Times New Roman" w:hAnsi="Times New Roman" w:cs="Times New Roman"/>
                      <w:sz w:val="20"/>
                      <w:szCs w:val="20"/>
                    </w:rPr>
                    <w:t xml:space="preserve">  </w:t>
                  </w:r>
                  <w:r w:rsidR="00DE72AE">
                    <w:rPr>
                      <w:rFonts w:ascii="Times New Roman" w:hAnsi="Times New Roman" w:cs="Times New Roman"/>
                      <w:sz w:val="20"/>
                      <w:szCs w:val="20"/>
                    </w:rPr>
                    <w:tab/>
                  </w:r>
                  <w:r w:rsidRPr="00C06553">
                    <w:rPr>
                      <w:rFonts w:ascii="Times New Roman" w:hAnsi="Times New Roman" w:cs="Times New Roman"/>
                      <w:b/>
                      <w:sz w:val="20"/>
                      <w:szCs w:val="20"/>
                    </w:rPr>
                    <w:t xml:space="preserve">  </w:t>
                  </w:r>
                  <w:r w:rsidRPr="00C06553">
                    <w:rPr>
                      <w:rFonts w:ascii="Verdana" w:hAnsi="Verdana" w:cs="Arial"/>
                      <w:b/>
                      <w:sz w:val="28"/>
                      <w:szCs w:val="28"/>
                    </w:rPr>
                    <w:t>Adalet alanı</w:t>
                  </w:r>
                  <w:r w:rsidR="00AF678A">
                    <w:rPr>
                      <w:rFonts w:ascii="Verdana" w:hAnsi="Verdana" w:cs="Arial"/>
                      <w:b/>
                      <w:sz w:val="28"/>
                      <w:szCs w:val="28"/>
                    </w:rPr>
                    <w:t>,</w:t>
                  </w:r>
                  <w:r w:rsidRPr="00C06553">
                    <w:rPr>
                      <w:rFonts w:ascii="Verdana" w:hAnsi="Verdana" w:cs="Arial"/>
                      <w:b/>
                      <w:sz w:val="28"/>
                      <w:szCs w:val="28"/>
                    </w:rPr>
                    <w:t xml:space="preserve"> altında yer alan Zabıt Kâtipliği ile İnfaz ve Koruma dallarının yeterliklerini kazandırmaya yönelik Adalet Bakanlığı merkez teşkilatı ile yer alan tüm mahkemelerdeki yazı işlemleri, ceza infaz kurumları ve tutuk evlerinde güvenliği sağlama, tutuklu ve hükümlüler ile ilgili işlemleri yapmaya yönelik eğitim ve öğretim verilen alandır.</w:t>
                  </w:r>
                </w:p>
                <w:p w:rsidR="00796CCA" w:rsidRPr="00C06553" w:rsidRDefault="00796CCA" w:rsidP="00DE72AE">
                  <w:pPr>
                    <w:pStyle w:val="Default"/>
                    <w:jc w:val="both"/>
                    <w:rPr>
                      <w:rFonts w:ascii="Verdana" w:hAnsi="Verdana" w:cs="Arial"/>
                      <w:b/>
                      <w:sz w:val="28"/>
                      <w:szCs w:val="28"/>
                    </w:rPr>
                  </w:pPr>
                </w:p>
                <w:p w:rsidR="00DE72AE" w:rsidRPr="00C06553" w:rsidRDefault="005A1E37" w:rsidP="00DE72AE">
                  <w:pPr>
                    <w:pStyle w:val="Default"/>
                    <w:jc w:val="both"/>
                    <w:rPr>
                      <w:rFonts w:ascii="Verdana" w:hAnsi="Verdana" w:cs="Arial"/>
                      <w:b/>
                      <w:sz w:val="32"/>
                      <w:szCs w:val="32"/>
                    </w:rPr>
                  </w:pPr>
                  <w:r>
                    <w:rPr>
                      <w:rFonts w:ascii="Verdana" w:hAnsi="Verdana" w:cs="Arial"/>
                      <w:b/>
                      <w:noProof/>
                      <w:sz w:val="32"/>
                      <w:szCs w:val="32"/>
                      <w:lang w:eastAsia="tr-TR"/>
                    </w:rPr>
                    <w:drawing>
                      <wp:inline distT="0" distB="0" distL="0" distR="0">
                        <wp:extent cx="4890722" cy="2327564"/>
                        <wp:effectExtent l="19050" t="0" r="5128" b="0"/>
                        <wp:docPr id="1" name="Resim 3" descr="C:\Users\Mustafa\Desktop\alan tanıtım\WhatsApp Image 2023-05-27 at 20.15.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ustafa\Desktop\alan tanıtım\WhatsApp Image 2023-05-27 at 20.15.31.jpeg"/>
                                <pic:cNvPicPr>
                                  <a:picLocks noChangeAspect="1" noChangeArrowheads="1"/>
                                </pic:cNvPicPr>
                              </pic:nvPicPr>
                              <pic:blipFill>
                                <a:blip r:embed="rId11"/>
                                <a:srcRect/>
                                <a:stretch>
                                  <a:fillRect/>
                                </a:stretch>
                              </pic:blipFill>
                              <pic:spPr bwMode="auto">
                                <a:xfrm>
                                  <a:off x="0" y="0"/>
                                  <a:ext cx="4897119" cy="2330608"/>
                                </a:xfrm>
                                <a:prstGeom prst="rect">
                                  <a:avLst/>
                                </a:prstGeom>
                                <a:noFill/>
                                <a:ln w="9525">
                                  <a:noFill/>
                                  <a:miter lim="800000"/>
                                  <a:headEnd/>
                                  <a:tailEnd/>
                                </a:ln>
                              </pic:spPr>
                            </pic:pic>
                          </a:graphicData>
                        </a:graphic>
                      </wp:inline>
                    </w:drawing>
                  </w:r>
                </w:p>
                <w:p w:rsidR="00704787" w:rsidRDefault="00704787" w:rsidP="00DE72AE">
                  <w:pPr>
                    <w:jc w:val="center"/>
                    <w:rPr>
                      <w:rFonts w:ascii="Verdana" w:hAnsi="Verdana" w:cs="Arial"/>
                      <w:b/>
                      <w:sz w:val="18"/>
                      <w:szCs w:val="18"/>
                    </w:rPr>
                  </w:pPr>
                </w:p>
                <w:p w:rsidR="002C7C80" w:rsidRDefault="002C7C80"/>
              </w:txbxContent>
            </v:textbox>
          </v:shape>
        </w:pict>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Pr>
          <w:noProof/>
          <w:lang w:eastAsia="tr-TR"/>
        </w:rPr>
        <w:lastRenderedPageBreak/>
        <w:pict>
          <v:shape id="_x0000_s1035" type="#_x0000_t202" style="position:absolute;margin-left:337.75pt;margin-top:-60.5pt;width:420.8pt;height:561.9pt;z-index:251667456;mso-position-horizontal-relative:text;mso-position-vertical-relative:text;mso-width-relative:margin;mso-height-relative:margin" fillcolor="#9bbb59 [3206]" strokecolor="#f2f2f2 [3041]" strokeweight="3pt">
            <v:shadow on="t" type="perspective" color="#4e6128 [1606]" opacity=".5" offset="1pt" offset2="-1pt"/>
            <v:textbox style="mso-next-textbox:#_x0000_s1035">
              <w:txbxContent>
                <w:p w:rsidR="00CE3CA9" w:rsidRDefault="00CE3CA9" w:rsidP="00881439">
                  <w:pPr>
                    <w:rPr>
                      <w:rFonts w:ascii="Verdana" w:hAnsi="Verdana" w:cs="Arial"/>
                      <w:color w:val="000000"/>
                    </w:rPr>
                  </w:pPr>
                </w:p>
                <w:p w:rsidR="00796CCA" w:rsidRDefault="00796CCA" w:rsidP="00881439">
                  <w:pPr>
                    <w:rPr>
                      <w:rFonts w:ascii="Verdana" w:hAnsi="Verdana" w:cs="Arial"/>
                      <w:color w:val="000000"/>
                    </w:rPr>
                  </w:pPr>
                  <w:r>
                    <w:rPr>
                      <w:rFonts w:ascii="Verdana" w:hAnsi="Verdana" w:cs="Arial"/>
                      <w:noProof/>
                      <w:color w:val="000000"/>
                      <w:lang w:eastAsia="tr-TR"/>
                    </w:rPr>
                    <w:drawing>
                      <wp:inline distT="0" distB="0" distL="0" distR="0">
                        <wp:extent cx="5111090" cy="3868788"/>
                        <wp:effectExtent l="19050" t="0" r="0" b="0"/>
                        <wp:docPr id="3" name="Resim 3" descr="C:\Users\Mustafa\Desktop\IMG_20220427_1146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ustafa\Desktop\IMG_20220427_114624.jpg"/>
                                <pic:cNvPicPr>
                                  <a:picLocks noChangeAspect="1" noChangeArrowheads="1"/>
                                </pic:cNvPicPr>
                              </pic:nvPicPr>
                              <pic:blipFill>
                                <a:blip r:embed="rId12"/>
                                <a:srcRect/>
                                <a:stretch>
                                  <a:fillRect/>
                                </a:stretch>
                              </pic:blipFill>
                              <pic:spPr bwMode="auto">
                                <a:xfrm>
                                  <a:off x="0" y="0"/>
                                  <a:ext cx="5123180" cy="3877939"/>
                                </a:xfrm>
                                <a:prstGeom prst="rect">
                                  <a:avLst/>
                                </a:prstGeom>
                                <a:noFill/>
                                <a:ln w="9525">
                                  <a:noFill/>
                                  <a:miter lim="800000"/>
                                  <a:headEnd/>
                                  <a:tailEnd/>
                                </a:ln>
                              </pic:spPr>
                            </pic:pic>
                          </a:graphicData>
                        </a:graphic>
                      </wp:inline>
                    </w:drawing>
                  </w:r>
                </w:p>
                <w:p w:rsidR="007125AC" w:rsidRPr="00911CD7" w:rsidRDefault="007125AC" w:rsidP="00222D3B">
                  <w:pPr>
                    <w:rPr>
                      <w:rFonts w:ascii="Verdana" w:hAnsi="Verdana" w:cs="Arial"/>
                      <w:b/>
                      <w:color w:val="FF0000"/>
                      <w:sz w:val="18"/>
                      <w:szCs w:val="18"/>
                    </w:rPr>
                  </w:pPr>
                </w:p>
                <w:p w:rsidR="00DE72AE" w:rsidRPr="00C06553" w:rsidRDefault="00DE72AE" w:rsidP="00DE72AE">
                  <w:pPr>
                    <w:ind w:firstLine="708"/>
                    <w:jc w:val="both"/>
                    <w:rPr>
                      <w:rFonts w:ascii="Verdana" w:hAnsi="Verdana" w:cs="Times New Roman"/>
                      <w:b/>
                      <w:bCs/>
                      <w:sz w:val="36"/>
                      <w:szCs w:val="36"/>
                    </w:rPr>
                  </w:pPr>
                  <w:r w:rsidRPr="00C06553">
                    <w:rPr>
                      <w:rFonts w:ascii="Verdana" w:hAnsi="Verdana" w:cs="Times New Roman"/>
                      <w:b/>
                      <w:bCs/>
                      <w:sz w:val="36"/>
                      <w:szCs w:val="36"/>
                    </w:rPr>
                    <w:t xml:space="preserve">TÜRKİYEDE </w:t>
                  </w:r>
                  <w:r w:rsidRPr="00C06553">
                    <w:rPr>
                      <w:rFonts w:ascii="Verdana" w:hAnsi="Verdana" w:cs="Times New Roman"/>
                      <w:b/>
                      <w:bCs/>
                      <w:color w:val="7030A0"/>
                      <w:sz w:val="36"/>
                      <w:szCs w:val="36"/>
                    </w:rPr>
                    <w:t xml:space="preserve">TOPLAM </w:t>
                  </w:r>
                  <w:r w:rsidR="005A1E37">
                    <w:rPr>
                      <w:rFonts w:ascii="Verdana" w:hAnsi="Verdana" w:cs="Times New Roman"/>
                      <w:b/>
                      <w:bCs/>
                      <w:color w:val="7030A0"/>
                      <w:sz w:val="36"/>
                      <w:szCs w:val="36"/>
                    </w:rPr>
                    <w:t>12</w:t>
                  </w:r>
                  <w:r w:rsidRPr="00C06553">
                    <w:rPr>
                      <w:rFonts w:ascii="Verdana" w:hAnsi="Verdana" w:cs="Times New Roman"/>
                      <w:b/>
                      <w:bCs/>
                      <w:color w:val="7030A0"/>
                      <w:sz w:val="36"/>
                      <w:szCs w:val="36"/>
                    </w:rPr>
                    <w:t xml:space="preserve"> BİN </w:t>
                  </w:r>
                  <w:r w:rsidR="005A1E37">
                    <w:rPr>
                      <w:rFonts w:ascii="Verdana" w:hAnsi="Verdana" w:cs="Times New Roman"/>
                      <w:b/>
                      <w:bCs/>
                      <w:color w:val="7030A0"/>
                      <w:sz w:val="36"/>
                      <w:szCs w:val="36"/>
                    </w:rPr>
                    <w:t>972</w:t>
                  </w:r>
                  <w:r w:rsidRPr="00C06553">
                    <w:rPr>
                      <w:rFonts w:ascii="Verdana" w:hAnsi="Verdana" w:cs="Times New Roman"/>
                      <w:b/>
                      <w:bCs/>
                      <w:sz w:val="36"/>
                      <w:szCs w:val="36"/>
                    </w:rPr>
                    <w:t xml:space="preserve"> ADET LİSE BULUNDUĞUNU VE BUNLARDAN YALNIZ </w:t>
                  </w:r>
                  <w:r w:rsidR="00E77CE2">
                    <w:rPr>
                      <w:rFonts w:ascii="Verdana" w:hAnsi="Verdana" w:cs="Times New Roman"/>
                      <w:b/>
                      <w:bCs/>
                      <w:color w:val="7030A0"/>
                      <w:sz w:val="36"/>
                      <w:szCs w:val="36"/>
                    </w:rPr>
                    <w:t>21</w:t>
                  </w:r>
                  <w:r w:rsidR="005A1E37">
                    <w:rPr>
                      <w:rFonts w:ascii="Verdana" w:hAnsi="Verdana" w:cs="Times New Roman"/>
                      <w:b/>
                      <w:bCs/>
                      <w:color w:val="7030A0"/>
                      <w:sz w:val="36"/>
                      <w:szCs w:val="36"/>
                    </w:rPr>
                    <w:t>7</w:t>
                  </w:r>
                  <w:r w:rsidRPr="00C06553">
                    <w:rPr>
                      <w:rFonts w:ascii="Verdana" w:hAnsi="Verdana" w:cs="Times New Roman"/>
                      <w:b/>
                      <w:bCs/>
                      <w:sz w:val="36"/>
                      <w:szCs w:val="36"/>
                    </w:rPr>
                    <w:t xml:space="preserve"> TANESİNDE ADALET ALANININ OLDUĞUNU VE BU</w:t>
                  </w:r>
                  <w:r w:rsidR="00C06553" w:rsidRPr="00C06553">
                    <w:rPr>
                      <w:rFonts w:ascii="Verdana" w:hAnsi="Verdana" w:cs="Times New Roman"/>
                      <w:b/>
                      <w:bCs/>
                      <w:sz w:val="36"/>
                      <w:szCs w:val="36"/>
                    </w:rPr>
                    <w:t xml:space="preserve"> LİSELERDEN BİRİSİNİNDE BİZİM LİSEMİZ OLDUĞUNU </w:t>
                  </w:r>
                  <w:r w:rsidRPr="00C06553">
                    <w:rPr>
                      <w:rFonts w:ascii="Verdana" w:hAnsi="Verdana" w:cs="Times New Roman"/>
                      <w:b/>
                      <w:bCs/>
                      <w:sz w:val="36"/>
                      <w:szCs w:val="36"/>
                    </w:rPr>
                    <w:t xml:space="preserve">BİLİYOR MUYDUNUZ?  </w:t>
                  </w:r>
                </w:p>
                <w:p w:rsidR="00C06553" w:rsidRDefault="00C06553" w:rsidP="00C06553">
                  <w:pPr>
                    <w:ind w:firstLine="708"/>
                    <w:jc w:val="center"/>
                    <w:rPr>
                      <w:rFonts w:ascii="Verdana" w:hAnsi="Verdana" w:cs="Times New Roman"/>
                      <w:b/>
                      <w:bCs/>
                      <w:sz w:val="28"/>
                      <w:szCs w:val="28"/>
                    </w:rPr>
                  </w:pPr>
                </w:p>
                <w:p w:rsidR="00C06553" w:rsidRPr="00C06553" w:rsidRDefault="00C06553" w:rsidP="00C06553">
                  <w:pPr>
                    <w:jc w:val="both"/>
                    <w:rPr>
                      <w:rFonts w:ascii="Verdana" w:hAnsi="Verdana" w:cs="Times New Roman"/>
                      <w:b/>
                      <w:bCs/>
                      <w:sz w:val="28"/>
                      <w:szCs w:val="28"/>
                    </w:rPr>
                  </w:pPr>
                </w:p>
                <w:p w:rsidR="007125AC" w:rsidRPr="00EA58A9" w:rsidRDefault="007125AC" w:rsidP="007125AC">
                  <w:pPr>
                    <w:rPr>
                      <w:rFonts w:ascii="Verdana" w:hAnsi="Verdana"/>
                    </w:rPr>
                  </w:pPr>
                </w:p>
              </w:txbxContent>
            </v:textbox>
          </v:shape>
        </w:pict>
      </w:r>
      <w:r>
        <w:rPr>
          <w:noProof/>
          <w:lang w:eastAsia="tr-TR"/>
        </w:rPr>
        <w:pict>
          <v:shape id="_x0000_s1033" type="#_x0000_t202" style="position:absolute;margin-left:-63.35pt;margin-top:-60.55pt;width:401.1pt;height:561.95pt;z-index:251665408;mso-position-horizontal-relative:text;mso-position-vertical-relative:text;mso-width-relative:margin;mso-height-relative:margin" fillcolor="#9bbb59 [3206]" strokecolor="#f2f2f2 [3041]" strokeweight="3pt">
            <v:shadow on="t" type="perspective" color="#4e6128 [1606]" opacity=".5" offset="1pt" offset2="-1pt"/>
            <v:textbox>
              <w:txbxContent>
                <w:p w:rsidR="00EA58A9" w:rsidRPr="00EA58A9" w:rsidRDefault="00EA58A9" w:rsidP="007125AC">
                  <w:pPr>
                    <w:pStyle w:val="NormalWeb"/>
                    <w:spacing w:line="276" w:lineRule="auto"/>
                    <w:rPr>
                      <w:rFonts w:ascii="Verdana" w:eastAsiaTheme="minorHAnsi" w:hAnsi="Verdana"/>
                      <w:color w:val="000000"/>
                      <w:sz w:val="22"/>
                      <w:szCs w:val="22"/>
                      <w:lang w:eastAsia="en-US"/>
                    </w:rPr>
                  </w:pPr>
                </w:p>
                <w:p w:rsidR="00222D3B" w:rsidRPr="00C06553" w:rsidRDefault="00222D3B" w:rsidP="00222D3B">
                  <w:pPr>
                    <w:rPr>
                      <w:rFonts w:ascii="Verdana" w:hAnsi="Verdana" w:cs="Arial"/>
                      <w:b/>
                      <w:color w:val="7030A0"/>
                      <w:sz w:val="28"/>
                      <w:szCs w:val="28"/>
                    </w:rPr>
                  </w:pPr>
                  <w:r w:rsidRPr="00C06553">
                    <w:rPr>
                      <w:rFonts w:ascii="Verdana" w:hAnsi="Verdana" w:cs="Arial"/>
                      <w:b/>
                      <w:color w:val="7030A0"/>
                      <w:sz w:val="28"/>
                      <w:szCs w:val="28"/>
                    </w:rPr>
                    <w:t>İSTİHTAM ALANLARI</w:t>
                  </w:r>
                </w:p>
                <w:p w:rsidR="00222D3B" w:rsidRPr="00C06553" w:rsidRDefault="00222D3B" w:rsidP="00222D3B">
                  <w:pPr>
                    <w:rPr>
                      <w:rFonts w:ascii="Verdana" w:hAnsi="Verdana" w:cs="Arial"/>
                      <w:b/>
                      <w:sz w:val="28"/>
                      <w:szCs w:val="28"/>
                    </w:rPr>
                  </w:pPr>
                  <w:r w:rsidRPr="00C06553">
                    <w:rPr>
                      <w:rFonts w:ascii="Verdana" w:hAnsi="Verdana" w:cs="Arial"/>
                      <w:b/>
                      <w:sz w:val="28"/>
                      <w:szCs w:val="28"/>
                    </w:rPr>
                    <w:t>Adalet alanından mezun olan öğrenciler, seçtikleri dalda/meslekte kazandıkları yeterlilikler doğrultusunda;</w:t>
                  </w:r>
                </w:p>
                <w:p w:rsidR="00222D3B" w:rsidRPr="00C06553" w:rsidRDefault="00222D3B" w:rsidP="00DE72AE">
                  <w:pPr>
                    <w:pStyle w:val="ListeParagraf"/>
                    <w:numPr>
                      <w:ilvl w:val="0"/>
                      <w:numId w:val="2"/>
                    </w:numPr>
                    <w:jc w:val="both"/>
                    <w:rPr>
                      <w:rFonts w:ascii="Verdana" w:hAnsi="Verdana" w:cs="Arial"/>
                      <w:b/>
                      <w:i/>
                      <w:sz w:val="28"/>
                      <w:szCs w:val="28"/>
                    </w:rPr>
                  </w:pPr>
                  <w:r w:rsidRPr="00C06553">
                    <w:rPr>
                      <w:rFonts w:ascii="Verdana" w:hAnsi="Verdana" w:cs="Arial"/>
                      <w:b/>
                      <w:i/>
                      <w:sz w:val="28"/>
                      <w:szCs w:val="28"/>
                    </w:rPr>
                    <w:t>Adalet Bakanlığı Merkez Teşkilatı</w:t>
                  </w:r>
                </w:p>
                <w:p w:rsidR="00222D3B" w:rsidRPr="00C06553" w:rsidRDefault="00222D3B" w:rsidP="00DE72AE">
                  <w:pPr>
                    <w:pStyle w:val="ListeParagraf"/>
                    <w:numPr>
                      <w:ilvl w:val="0"/>
                      <w:numId w:val="2"/>
                    </w:numPr>
                    <w:jc w:val="both"/>
                    <w:rPr>
                      <w:rFonts w:ascii="Verdana" w:hAnsi="Verdana" w:cs="Arial"/>
                      <w:b/>
                      <w:i/>
                      <w:sz w:val="28"/>
                      <w:szCs w:val="28"/>
                    </w:rPr>
                  </w:pPr>
                  <w:r w:rsidRPr="00C06553">
                    <w:rPr>
                      <w:rFonts w:ascii="Verdana" w:hAnsi="Verdana" w:cs="Arial"/>
                      <w:b/>
                      <w:i/>
                      <w:sz w:val="28"/>
                      <w:szCs w:val="28"/>
                    </w:rPr>
                    <w:t>Cumhuriyet Başsavcılıkları</w:t>
                  </w:r>
                </w:p>
                <w:p w:rsidR="00222D3B" w:rsidRPr="00C06553" w:rsidRDefault="00222D3B" w:rsidP="00DE72AE">
                  <w:pPr>
                    <w:pStyle w:val="ListeParagraf"/>
                    <w:numPr>
                      <w:ilvl w:val="0"/>
                      <w:numId w:val="2"/>
                    </w:numPr>
                    <w:jc w:val="both"/>
                    <w:rPr>
                      <w:rFonts w:ascii="Verdana" w:hAnsi="Verdana" w:cs="Arial"/>
                      <w:b/>
                      <w:i/>
                      <w:sz w:val="28"/>
                      <w:szCs w:val="28"/>
                    </w:rPr>
                  </w:pPr>
                  <w:r w:rsidRPr="00C06553">
                    <w:rPr>
                      <w:rFonts w:ascii="Verdana" w:hAnsi="Verdana" w:cs="Arial"/>
                      <w:b/>
                      <w:i/>
                      <w:sz w:val="28"/>
                      <w:szCs w:val="28"/>
                    </w:rPr>
                    <w:t>İlk Derece Mahkemeleri</w:t>
                  </w:r>
                  <w:r w:rsidR="00DE72AE" w:rsidRPr="00C06553">
                    <w:rPr>
                      <w:rFonts w:ascii="Verdana" w:hAnsi="Verdana" w:cs="Arial"/>
                      <w:b/>
                      <w:i/>
                      <w:sz w:val="28"/>
                      <w:szCs w:val="28"/>
                    </w:rPr>
                    <w:t xml:space="preserve">, </w:t>
                  </w:r>
                  <w:r w:rsidRPr="00C06553">
                    <w:rPr>
                      <w:rFonts w:ascii="Verdana" w:hAnsi="Verdana" w:cs="Arial"/>
                      <w:b/>
                      <w:i/>
                      <w:sz w:val="28"/>
                      <w:szCs w:val="28"/>
                    </w:rPr>
                    <w:t>Bölge Mahkemeleri</w:t>
                  </w:r>
                </w:p>
                <w:p w:rsidR="00222D3B" w:rsidRPr="00C06553" w:rsidRDefault="00222D3B" w:rsidP="00DE72AE">
                  <w:pPr>
                    <w:pStyle w:val="ListeParagraf"/>
                    <w:numPr>
                      <w:ilvl w:val="0"/>
                      <w:numId w:val="2"/>
                    </w:numPr>
                    <w:jc w:val="both"/>
                    <w:rPr>
                      <w:rFonts w:ascii="Verdana" w:hAnsi="Verdana" w:cs="Arial"/>
                      <w:b/>
                      <w:i/>
                      <w:sz w:val="28"/>
                      <w:szCs w:val="28"/>
                    </w:rPr>
                  </w:pPr>
                  <w:r w:rsidRPr="00C06553">
                    <w:rPr>
                      <w:rFonts w:ascii="Verdana" w:hAnsi="Verdana" w:cs="Arial"/>
                      <w:b/>
                      <w:i/>
                      <w:sz w:val="28"/>
                      <w:szCs w:val="28"/>
                    </w:rPr>
                    <w:t>İdare ve Vergi Mahkemeleri</w:t>
                  </w:r>
                  <w:r w:rsidR="00DE72AE" w:rsidRPr="00C06553">
                    <w:rPr>
                      <w:rFonts w:ascii="Verdana" w:hAnsi="Verdana" w:cs="Arial"/>
                      <w:b/>
                      <w:i/>
                      <w:sz w:val="28"/>
                      <w:szCs w:val="28"/>
                    </w:rPr>
                    <w:t xml:space="preserve">, </w:t>
                  </w:r>
                  <w:r w:rsidRPr="00C06553">
                    <w:rPr>
                      <w:rFonts w:ascii="Verdana" w:hAnsi="Verdana" w:cs="Arial"/>
                      <w:b/>
                      <w:i/>
                      <w:sz w:val="28"/>
                      <w:szCs w:val="28"/>
                    </w:rPr>
                    <w:t>İstinaf Mahkemeleri</w:t>
                  </w:r>
                </w:p>
                <w:p w:rsidR="00222D3B" w:rsidRPr="00C06553" w:rsidRDefault="00222D3B" w:rsidP="00DE72AE">
                  <w:pPr>
                    <w:pStyle w:val="ListeParagraf"/>
                    <w:numPr>
                      <w:ilvl w:val="0"/>
                      <w:numId w:val="2"/>
                    </w:numPr>
                    <w:jc w:val="both"/>
                    <w:rPr>
                      <w:rFonts w:ascii="Verdana" w:hAnsi="Verdana" w:cs="Arial"/>
                      <w:b/>
                      <w:i/>
                      <w:sz w:val="28"/>
                      <w:szCs w:val="28"/>
                    </w:rPr>
                  </w:pPr>
                  <w:r w:rsidRPr="00C06553">
                    <w:rPr>
                      <w:rFonts w:ascii="Verdana" w:hAnsi="Verdana" w:cs="Arial"/>
                      <w:b/>
                      <w:i/>
                      <w:sz w:val="28"/>
                      <w:szCs w:val="28"/>
                    </w:rPr>
                    <w:t>Yüksek Mahkemeleri</w:t>
                  </w:r>
                  <w:r w:rsidR="00DE72AE" w:rsidRPr="00C06553">
                    <w:rPr>
                      <w:rFonts w:ascii="Verdana" w:hAnsi="Verdana" w:cs="Arial"/>
                      <w:b/>
                      <w:i/>
                      <w:sz w:val="28"/>
                      <w:szCs w:val="28"/>
                    </w:rPr>
                    <w:t xml:space="preserve">, </w:t>
                  </w:r>
                  <w:r w:rsidRPr="00C06553">
                    <w:rPr>
                      <w:rFonts w:ascii="Verdana" w:hAnsi="Verdana" w:cs="Arial"/>
                      <w:b/>
                      <w:i/>
                      <w:sz w:val="28"/>
                      <w:szCs w:val="28"/>
                    </w:rPr>
                    <w:t>Hukuk Büroları</w:t>
                  </w:r>
                </w:p>
                <w:p w:rsidR="00222D3B" w:rsidRPr="00C06553" w:rsidRDefault="00222D3B" w:rsidP="00DE72AE">
                  <w:pPr>
                    <w:pStyle w:val="ListeParagraf"/>
                    <w:numPr>
                      <w:ilvl w:val="0"/>
                      <w:numId w:val="2"/>
                    </w:numPr>
                    <w:jc w:val="both"/>
                    <w:rPr>
                      <w:rFonts w:ascii="Verdana" w:hAnsi="Verdana" w:cs="Arial"/>
                      <w:b/>
                      <w:i/>
                      <w:sz w:val="28"/>
                      <w:szCs w:val="28"/>
                    </w:rPr>
                  </w:pPr>
                  <w:r w:rsidRPr="00C06553">
                    <w:rPr>
                      <w:rFonts w:ascii="Verdana" w:hAnsi="Verdana" w:cs="Arial"/>
                      <w:b/>
                      <w:i/>
                      <w:sz w:val="28"/>
                      <w:szCs w:val="28"/>
                    </w:rPr>
                    <w:t>Noterlikler</w:t>
                  </w:r>
                  <w:r w:rsidR="00DE72AE" w:rsidRPr="00C06553">
                    <w:rPr>
                      <w:rFonts w:ascii="Verdana" w:hAnsi="Verdana" w:cs="Arial"/>
                      <w:b/>
                      <w:i/>
                      <w:sz w:val="28"/>
                      <w:szCs w:val="28"/>
                    </w:rPr>
                    <w:t>,</w:t>
                  </w:r>
                  <w:r w:rsidRPr="00C06553">
                    <w:rPr>
                      <w:rFonts w:ascii="Verdana" w:hAnsi="Verdana" w:cs="Arial"/>
                      <w:b/>
                      <w:i/>
                      <w:sz w:val="28"/>
                      <w:szCs w:val="28"/>
                    </w:rPr>
                    <w:t>Yüksek Seçim Kurulu</w:t>
                  </w:r>
                </w:p>
                <w:p w:rsidR="00222D3B" w:rsidRPr="00C06553" w:rsidRDefault="00222D3B" w:rsidP="00DE72AE">
                  <w:pPr>
                    <w:pStyle w:val="ListeParagraf"/>
                    <w:numPr>
                      <w:ilvl w:val="0"/>
                      <w:numId w:val="2"/>
                    </w:numPr>
                    <w:jc w:val="both"/>
                    <w:rPr>
                      <w:rFonts w:ascii="Verdana" w:hAnsi="Verdana" w:cs="Arial"/>
                      <w:b/>
                      <w:i/>
                      <w:sz w:val="28"/>
                      <w:szCs w:val="28"/>
                    </w:rPr>
                  </w:pPr>
                  <w:r w:rsidRPr="00C06553">
                    <w:rPr>
                      <w:rFonts w:ascii="Verdana" w:hAnsi="Verdana" w:cs="Arial"/>
                      <w:b/>
                      <w:i/>
                      <w:sz w:val="28"/>
                      <w:szCs w:val="28"/>
                    </w:rPr>
                    <w:t>Ceza İnfaz Kurumları ve Tutukevleri</w:t>
                  </w:r>
                </w:p>
                <w:p w:rsidR="00222D3B" w:rsidRPr="00C06553" w:rsidRDefault="00222D3B" w:rsidP="00DE72AE">
                  <w:pPr>
                    <w:pStyle w:val="ListeParagraf"/>
                    <w:numPr>
                      <w:ilvl w:val="0"/>
                      <w:numId w:val="2"/>
                    </w:numPr>
                    <w:jc w:val="both"/>
                    <w:rPr>
                      <w:rFonts w:ascii="Verdana" w:hAnsi="Verdana" w:cs="Arial"/>
                      <w:b/>
                      <w:i/>
                      <w:sz w:val="28"/>
                      <w:szCs w:val="28"/>
                    </w:rPr>
                  </w:pPr>
                  <w:r w:rsidRPr="00C06553">
                    <w:rPr>
                      <w:rFonts w:ascii="Verdana" w:hAnsi="Verdana" w:cs="Arial"/>
                      <w:b/>
                      <w:i/>
                      <w:sz w:val="28"/>
                      <w:szCs w:val="28"/>
                    </w:rPr>
                    <w:t>Özel Güvenlik Şirketleri</w:t>
                  </w:r>
                </w:p>
                <w:p w:rsidR="00222D3B" w:rsidRPr="00C06553" w:rsidRDefault="00222D3B" w:rsidP="00796CCA">
                  <w:pPr>
                    <w:pStyle w:val="ListeParagraf"/>
                    <w:numPr>
                      <w:ilvl w:val="0"/>
                      <w:numId w:val="2"/>
                    </w:numPr>
                    <w:rPr>
                      <w:rFonts w:ascii="Verdana" w:hAnsi="Verdana" w:cs="Arial"/>
                      <w:b/>
                      <w:i/>
                      <w:sz w:val="28"/>
                      <w:szCs w:val="28"/>
                    </w:rPr>
                  </w:pPr>
                  <w:r w:rsidRPr="00C06553">
                    <w:rPr>
                      <w:rFonts w:ascii="Verdana" w:hAnsi="Verdana" w:cs="Arial"/>
                      <w:b/>
                      <w:i/>
                      <w:sz w:val="28"/>
                      <w:szCs w:val="28"/>
                    </w:rPr>
                    <w:t>Bankalar ve Sigorta Şirketleri gibi özel firmaların huk</w:t>
                  </w:r>
                  <w:r w:rsidR="00796CCA">
                    <w:rPr>
                      <w:rFonts w:ascii="Verdana" w:hAnsi="Verdana" w:cs="Arial"/>
                      <w:b/>
                      <w:i/>
                      <w:sz w:val="28"/>
                      <w:szCs w:val="28"/>
                    </w:rPr>
                    <w:t xml:space="preserve">uk departmanlarında vb yerlerde </w:t>
                  </w:r>
                  <w:r w:rsidRPr="00C06553">
                    <w:rPr>
                      <w:rFonts w:ascii="Verdana" w:hAnsi="Verdana" w:cs="Arial"/>
                      <w:b/>
                      <w:i/>
                      <w:sz w:val="28"/>
                      <w:szCs w:val="28"/>
                    </w:rPr>
                    <w:t>çalışabilm</w:t>
                  </w:r>
                  <w:r w:rsidR="00796CCA">
                    <w:rPr>
                      <w:rFonts w:ascii="Verdana" w:hAnsi="Verdana" w:cs="Arial"/>
                      <w:b/>
                      <w:i/>
                      <w:sz w:val="28"/>
                      <w:szCs w:val="28"/>
                    </w:rPr>
                    <w:t>ektedirler.</w:t>
                  </w:r>
                  <w:r w:rsidR="00796CCA">
                    <w:rPr>
                      <w:rFonts w:ascii="Verdana" w:hAnsi="Verdana"/>
                      <w:noProof/>
                      <w:sz w:val="24"/>
                      <w:szCs w:val="24"/>
                      <w:lang w:eastAsia="tr-TR"/>
                    </w:rPr>
                    <w:drawing>
                      <wp:inline distT="0" distB="0" distL="0" distR="0">
                        <wp:extent cx="4548250" cy="2363190"/>
                        <wp:effectExtent l="19050" t="0" r="4700" b="0"/>
                        <wp:docPr id="5" name="Resim 4" descr="C:\Users\Mustafa\Desktop\IMG-20220428-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ustafa\Desktop\IMG-20220428-WA0000.jpg"/>
                                <pic:cNvPicPr>
                                  <a:picLocks noChangeAspect="1" noChangeArrowheads="1"/>
                                </pic:cNvPicPr>
                              </pic:nvPicPr>
                              <pic:blipFill>
                                <a:blip r:embed="rId13"/>
                                <a:srcRect/>
                                <a:stretch>
                                  <a:fillRect/>
                                </a:stretch>
                              </pic:blipFill>
                              <pic:spPr bwMode="auto">
                                <a:xfrm>
                                  <a:off x="0" y="0"/>
                                  <a:ext cx="4566787" cy="2372821"/>
                                </a:xfrm>
                                <a:prstGeom prst="rect">
                                  <a:avLst/>
                                </a:prstGeom>
                                <a:noFill/>
                                <a:ln w="9525">
                                  <a:noFill/>
                                  <a:miter lim="800000"/>
                                  <a:headEnd/>
                                  <a:tailEnd/>
                                </a:ln>
                              </pic:spPr>
                            </pic:pic>
                          </a:graphicData>
                        </a:graphic>
                      </wp:inline>
                    </w:drawing>
                  </w:r>
                </w:p>
                <w:p w:rsidR="00EA58A9" w:rsidRPr="00222D3B" w:rsidRDefault="00EA58A9" w:rsidP="007125AC">
                  <w:pPr>
                    <w:rPr>
                      <w:rFonts w:ascii="Verdana" w:hAnsi="Verdana"/>
                      <w:sz w:val="24"/>
                      <w:szCs w:val="24"/>
                    </w:rPr>
                  </w:pPr>
                </w:p>
              </w:txbxContent>
            </v:textbox>
          </v:shape>
        </w:pict>
      </w:r>
      <w:r w:rsidR="00CA0C4F">
        <w:tab/>
      </w:r>
      <w:r w:rsidR="00CA0C4F">
        <w:tab/>
      </w:r>
      <w:r w:rsidR="00CA0C4F">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r w:rsidR="00EA58A9">
        <w:tab/>
      </w:r>
    </w:p>
    <w:sectPr w:rsidR="00885C81" w:rsidSect="002C7C80">
      <w:pgSz w:w="16838" w:h="11906" w:orient="landscape"/>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E3858" w:rsidRDefault="000E3858" w:rsidP="002C7C80">
      <w:pPr>
        <w:spacing w:after="0" w:line="240" w:lineRule="auto"/>
      </w:pPr>
      <w:r>
        <w:separator/>
      </w:r>
    </w:p>
  </w:endnote>
  <w:endnote w:type="continuationSeparator" w:id="1">
    <w:p w:rsidR="000E3858" w:rsidRDefault="000E3858" w:rsidP="002C7C8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A2"/>
    <w:family w:val="swiss"/>
    <w:pitch w:val="variable"/>
    <w:sig w:usb0="A00006FF" w:usb1="4000205B" w:usb2="00000010" w:usb3="00000000" w:csb0="0000019F" w:csb1="00000000"/>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E3858" w:rsidRDefault="000E3858" w:rsidP="002C7C80">
      <w:pPr>
        <w:spacing w:after="0" w:line="240" w:lineRule="auto"/>
      </w:pPr>
      <w:r>
        <w:separator/>
      </w:r>
    </w:p>
  </w:footnote>
  <w:footnote w:type="continuationSeparator" w:id="1">
    <w:p w:rsidR="000E3858" w:rsidRDefault="000E3858" w:rsidP="002C7C8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CAD1699"/>
    <w:multiLevelType w:val="multilevel"/>
    <w:tmpl w:val="5672A6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5B7862D8"/>
    <w:multiLevelType w:val="hybridMultilevel"/>
    <w:tmpl w:val="A8181382"/>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08"/>
  <w:hyphenationZone w:val="425"/>
  <w:drawingGridHorizontalSpacing w:val="110"/>
  <w:displayHorizontalDrawingGridEvery w:val="2"/>
  <w:characterSpacingControl w:val="doNotCompress"/>
  <w:footnotePr>
    <w:footnote w:id="0"/>
    <w:footnote w:id="1"/>
  </w:footnotePr>
  <w:endnotePr>
    <w:endnote w:id="0"/>
    <w:endnote w:id="1"/>
  </w:endnotePr>
  <w:compat/>
  <w:rsids>
    <w:rsidRoot w:val="002C7C80"/>
    <w:rsid w:val="00037788"/>
    <w:rsid w:val="000E3858"/>
    <w:rsid w:val="00102A24"/>
    <w:rsid w:val="00153D6F"/>
    <w:rsid w:val="00222D3B"/>
    <w:rsid w:val="002C7C80"/>
    <w:rsid w:val="00313E6B"/>
    <w:rsid w:val="00430E97"/>
    <w:rsid w:val="005A1E37"/>
    <w:rsid w:val="005E3896"/>
    <w:rsid w:val="005E6C96"/>
    <w:rsid w:val="006D10C5"/>
    <w:rsid w:val="006F71A7"/>
    <w:rsid w:val="00704787"/>
    <w:rsid w:val="007062AB"/>
    <w:rsid w:val="007125AC"/>
    <w:rsid w:val="00734098"/>
    <w:rsid w:val="00755660"/>
    <w:rsid w:val="00770323"/>
    <w:rsid w:val="00796CCA"/>
    <w:rsid w:val="007E112D"/>
    <w:rsid w:val="00856876"/>
    <w:rsid w:val="00856FF8"/>
    <w:rsid w:val="00881439"/>
    <w:rsid w:val="00885C81"/>
    <w:rsid w:val="008B2E8A"/>
    <w:rsid w:val="008C2EE9"/>
    <w:rsid w:val="008E44A2"/>
    <w:rsid w:val="00911CD7"/>
    <w:rsid w:val="009A7971"/>
    <w:rsid w:val="00A11D64"/>
    <w:rsid w:val="00AF678A"/>
    <w:rsid w:val="00C06553"/>
    <w:rsid w:val="00C76B2E"/>
    <w:rsid w:val="00CA0C4F"/>
    <w:rsid w:val="00CA5B65"/>
    <w:rsid w:val="00CA6AD3"/>
    <w:rsid w:val="00CE3CA9"/>
    <w:rsid w:val="00D8589E"/>
    <w:rsid w:val="00DE72AE"/>
    <w:rsid w:val="00DE739E"/>
    <w:rsid w:val="00E37088"/>
    <w:rsid w:val="00E502BF"/>
    <w:rsid w:val="00E61A41"/>
    <w:rsid w:val="00E77CE2"/>
    <w:rsid w:val="00EA58A9"/>
    <w:rsid w:val="00EB4BBD"/>
    <w:rsid w:val="00F434F8"/>
    <w:rsid w:val="00F93CF5"/>
    <w:rsid w:val="00FE30BF"/>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7170">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85C81"/>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2C7C80"/>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2C7C80"/>
    <w:rPr>
      <w:rFonts w:ascii="Tahoma" w:hAnsi="Tahoma" w:cs="Tahoma"/>
      <w:sz w:val="16"/>
      <w:szCs w:val="16"/>
    </w:rPr>
  </w:style>
  <w:style w:type="paragraph" w:styleId="stbilgi">
    <w:name w:val="header"/>
    <w:basedOn w:val="Normal"/>
    <w:link w:val="stbilgiChar"/>
    <w:uiPriority w:val="99"/>
    <w:semiHidden/>
    <w:unhideWhenUsed/>
    <w:rsid w:val="002C7C80"/>
    <w:pPr>
      <w:tabs>
        <w:tab w:val="center" w:pos="4536"/>
        <w:tab w:val="right" w:pos="9072"/>
      </w:tabs>
      <w:spacing w:after="0" w:line="240" w:lineRule="auto"/>
    </w:pPr>
  </w:style>
  <w:style w:type="character" w:customStyle="1" w:styleId="stbilgiChar">
    <w:name w:val="Üstbilgi Char"/>
    <w:basedOn w:val="VarsaylanParagrafYazTipi"/>
    <w:link w:val="stbilgi"/>
    <w:uiPriority w:val="99"/>
    <w:semiHidden/>
    <w:rsid w:val="002C7C80"/>
  </w:style>
  <w:style w:type="paragraph" w:styleId="Altbilgi">
    <w:name w:val="footer"/>
    <w:basedOn w:val="Normal"/>
    <w:link w:val="AltbilgiChar"/>
    <w:uiPriority w:val="99"/>
    <w:semiHidden/>
    <w:unhideWhenUsed/>
    <w:rsid w:val="002C7C80"/>
    <w:pPr>
      <w:tabs>
        <w:tab w:val="center" w:pos="4536"/>
        <w:tab w:val="right" w:pos="9072"/>
      </w:tabs>
      <w:spacing w:after="0" w:line="240" w:lineRule="auto"/>
    </w:pPr>
  </w:style>
  <w:style w:type="character" w:customStyle="1" w:styleId="AltbilgiChar">
    <w:name w:val="Altbilgi Char"/>
    <w:basedOn w:val="VarsaylanParagrafYazTipi"/>
    <w:link w:val="Altbilgi"/>
    <w:uiPriority w:val="99"/>
    <w:semiHidden/>
    <w:rsid w:val="002C7C80"/>
  </w:style>
  <w:style w:type="paragraph" w:customStyle="1" w:styleId="Default">
    <w:name w:val="Default"/>
    <w:rsid w:val="002C7C80"/>
    <w:pPr>
      <w:autoSpaceDE w:val="0"/>
      <w:autoSpaceDN w:val="0"/>
      <w:adjustRightInd w:val="0"/>
      <w:spacing w:after="0" w:line="240" w:lineRule="auto"/>
    </w:pPr>
    <w:rPr>
      <w:rFonts w:ascii="Calibri" w:hAnsi="Calibri" w:cs="Calibri"/>
      <w:color w:val="000000"/>
      <w:sz w:val="24"/>
      <w:szCs w:val="24"/>
    </w:rPr>
  </w:style>
  <w:style w:type="character" w:customStyle="1" w:styleId="apple-converted-space">
    <w:name w:val="apple-converted-space"/>
    <w:basedOn w:val="VarsaylanParagrafYazTipi"/>
    <w:rsid w:val="002C7C80"/>
  </w:style>
  <w:style w:type="paragraph" w:styleId="NormalWeb">
    <w:name w:val="Normal (Web)"/>
    <w:basedOn w:val="Normal"/>
    <w:uiPriority w:val="99"/>
    <w:unhideWhenUsed/>
    <w:rsid w:val="002C7C80"/>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Gl">
    <w:name w:val="Strong"/>
    <w:basedOn w:val="VarsaylanParagrafYazTipi"/>
    <w:uiPriority w:val="22"/>
    <w:qFormat/>
    <w:rsid w:val="00EA58A9"/>
    <w:rPr>
      <w:b/>
      <w:bCs/>
    </w:rPr>
  </w:style>
  <w:style w:type="paragraph" w:styleId="AralkYok">
    <w:name w:val="No Spacing"/>
    <w:basedOn w:val="Normal"/>
    <w:link w:val="AralkYokChar"/>
    <w:uiPriority w:val="1"/>
    <w:qFormat/>
    <w:rsid w:val="00A11D64"/>
    <w:pPr>
      <w:spacing w:after="0" w:line="240" w:lineRule="auto"/>
    </w:pPr>
    <w:rPr>
      <w:rFonts w:eastAsiaTheme="minorEastAsia"/>
      <w:sz w:val="20"/>
      <w:szCs w:val="20"/>
      <w:lang w:val="en-US" w:bidi="en-US"/>
    </w:rPr>
  </w:style>
  <w:style w:type="character" w:customStyle="1" w:styleId="AralkYokChar">
    <w:name w:val="Aralık Yok Char"/>
    <w:basedOn w:val="VarsaylanParagrafYazTipi"/>
    <w:link w:val="AralkYok"/>
    <w:uiPriority w:val="1"/>
    <w:rsid w:val="00A11D64"/>
    <w:rPr>
      <w:rFonts w:eastAsiaTheme="minorEastAsia"/>
      <w:sz w:val="20"/>
      <w:szCs w:val="20"/>
      <w:lang w:val="en-US" w:bidi="en-US"/>
    </w:rPr>
  </w:style>
  <w:style w:type="paragraph" w:styleId="ListeParagraf">
    <w:name w:val="List Paragraph"/>
    <w:basedOn w:val="Normal"/>
    <w:uiPriority w:val="34"/>
    <w:qFormat/>
    <w:rsid w:val="007062AB"/>
    <w:pPr>
      <w:ind w:left="720"/>
      <w:contextualSpacing/>
    </w:pPr>
  </w:style>
  <w:style w:type="paragraph" w:styleId="ResimYazs">
    <w:name w:val="caption"/>
    <w:basedOn w:val="Normal"/>
    <w:next w:val="Normal"/>
    <w:uiPriority w:val="35"/>
    <w:semiHidden/>
    <w:unhideWhenUsed/>
    <w:qFormat/>
    <w:rsid w:val="00CE3CA9"/>
    <w:pPr>
      <w:spacing w:line="240" w:lineRule="auto"/>
    </w:pPr>
    <w:rPr>
      <w:b/>
      <w:bCs/>
      <w:color w:val="4F81BD" w:themeColor="accent1"/>
      <w:sz w:val="18"/>
      <w:szCs w:val="18"/>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ntTable" Target="fontTable.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CB9DF72-1BCF-4378-A69A-399D0E643F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Pages>
  <Words>85</Words>
  <Characters>486</Characters>
  <Application>Microsoft Office Word</Application>
  <DocSecurity>0</DocSecurity>
  <Lines>4</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Hewlett-Packard Company</Company>
  <LinksUpToDate>false</LinksUpToDate>
  <CharactersWithSpaces>570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Mustafa</cp:lastModifiedBy>
  <cp:revision>4</cp:revision>
  <dcterms:created xsi:type="dcterms:W3CDTF">2022-05-05T18:53:00Z</dcterms:created>
  <dcterms:modified xsi:type="dcterms:W3CDTF">2024-05-21T19:34:00Z</dcterms:modified>
</cp:coreProperties>
</file>